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4B0" w:rsidRDefault="003241E4" w:rsidP="00E87470">
      <w:pPr>
        <w:pStyle w:val="Ttulo"/>
        <w:jc w:val="center"/>
      </w:pPr>
      <w:r w:rsidRPr="000E00B2">
        <w:t xml:space="preserve">Acta de la </w:t>
      </w:r>
      <w:r w:rsidR="00A024B0">
        <w:t xml:space="preserve">reunión ASONGD-IU </w:t>
      </w:r>
    </w:p>
    <w:p w:rsidR="003241E4" w:rsidRPr="00A024B0" w:rsidRDefault="00A024B0" w:rsidP="00E87470">
      <w:pPr>
        <w:pStyle w:val="Ttulo"/>
        <w:jc w:val="center"/>
        <w:rPr>
          <w:sz w:val="32"/>
          <w:szCs w:val="32"/>
        </w:rPr>
      </w:pPr>
      <w:r w:rsidRPr="00A024B0">
        <w:rPr>
          <w:sz w:val="32"/>
          <w:szCs w:val="32"/>
        </w:rPr>
        <w:t>10 de marzo de 2015</w:t>
      </w:r>
    </w:p>
    <w:p w:rsidR="003241E4" w:rsidRPr="007A3AE8" w:rsidRDefault="00A024B0" w:rsidP="00A024B0">
      <w:pPr>
        <w:jc w:val="both"/>
      </w:pPr>
      <w:r w:rsidRPr="00A024B0">
        <w:rPr>
          <w:b/>
        </w:rPr>
        <w:t>Motivo</w:t>
      </w:r>
      <w:r>
        <w:t>: Incidencia política de cara a las elecciones 2015. Presentación del documento de propuestas para la recuperación de la cooperación en Sevilla.</w:t>
      </w:r>
    </w:p>
    <w:p w:rsidR="003241E4" w:rsidRDefault="003241E4" w:rsidP="00A024B0">
      <w:pPr>
        <w:jc w:val="both"/>
      </w:pPr>
      <w:r w:rsidRPr="00A024B0">
        <w:rPr>
          <w:b/>
        </w:rPr>
        <w:t>Asisten</w:t>
      </w:r>
      <w:r w:rsidRPr="007A3AE8">
        <w:t xml:space="preserve">: </w:t>
      </w:r>
      <w:r w:rsidR="007A3AE8" w:rsidRPr="007A3AE8">
        <w:t xml:space="preserve">Valentín </w:t>
      </w:r>
      <w:proofErr w:type="spellStart"/>
      <w:r w:rsidR="007A3AE8" w:rsidRPr="007A3AE8">
        <w:t>Vilanova</w:t>
      </w:r>
      <w:proofErr w:type="spellEnd"/>
      <w:r w:rsidRPr="007A3AE8">
        <w:t xml:space="preserve"> (</w:t>
      </w:r>
      <w:proofErr w:type="spellStart"/>
      <w:r w:rsidR="007A3AE8" w:rsidRPr="007A3AE8">
        <w:t>Oxfam</w:t>
      </w:r>
      <w:proofErr w:type="spellEnd"/>
      <w:r w:rsidR="007A3AE8" w:rsidRPr="007A3AE8">
        <w:t xml:space="preserve"> </w:t>
      </w:r>
      <w:proofErr w:type="spellStart"/>
      <w:r w:rsidR="007A3AE8" w:rsidRPr="007A3AE8">
        <w:t>Intermón</w:t>
      </w:r>
      <w:proofErr w:type="spellEnd"/>
      <w:r w:rsidRPr="007A3AE8">
        <w:t xml:space="preserve">); Fernando </w:t>
      </w:r>
      <w:r w:rsidR="007A3AE8" w:rsidRPr="007A3AE8">
        <w:t xml:space="preserve">Rodríguez </w:t>
      </w:r>
      <w:r w:rsidR="00A024B0">
        <w:t>(Educo) y</w:t>
      </w:r>
      <w:r w:rsidR="00A024B0" w:rsidRPr="00A024B0">
        <w:t xml:space="preserve"> </w:t>
      </w:r>
      <w:r w:rsidR="00A024B0" w:rsidRPr="007A3AE8">
        <w:t>Lourdes Rodríguez (Técnica</w:t>
      </w:r>
      <w:r w:rsidR="00A024B0">
        <w:t xml:space="preserve"> </w:t>
      </w:r>
      <w:proofErr w:type="spellStart"/>
      <w:r w:rsidR="00A024B0">
        <w:t>Asongd</w:t>
      </w:r>
      <w:proofErr w:type="spellEnd"/>
      <w:r w:rsidR="00A024B0">
        <w:t xml:space="preserve">). </w:t>
      </w:r>
    </w:p>
    <w:p w:rsidR="00A024B0" w:rsidRPr="007A3AE8" w:rsidRDefault="00A024B0" w:rsidP="00A024B0">
      <w:pPr>
        <w:jc w:val="both"/>
      </w:pPr>
      <w:r>
        <w:t>Daniel González Rojas (candidato a la alcaldía por IU); Marina Segura; Eva Oliva.</w:t>
      </w:r>
    </w:p>
    <w:p w:rsidR="008569F8" w:rsidRDefault="008569F8" w:rsidP="000E00B2">
      <w:pPr>
        <w:pStyle w:val="Ttulo"/>
      </w:pPr>
      <w:r w:rsidRPr="0028272F">
        <w:t>Desarrollo</w:t>
      </w:r>
    </w:p>
    <w:p w:rsidR="00A024B0" w:rsidRDefault="00A024B0" w:rsidP="00A024B0">
      <w:pPr>
        <w:spacing w:line="360" w:lineRule="auto"/>
        <w:jc w:val="both"/>
      </w:pPr>
      <w:r>
        <w:t>Valentín explica la trayectoria de la ASONGD, su creación en 1999 y el papel que ha ocupado  como aglutinadora de las organizaciones de cooperación para el desarrollo en Sevilla. Hace un balance del estado de la política de cooperación:</w:t>
      </w:r>
    </w:p>
    <w:p w:rsidR="00A024B0" w:rsidRDefault="00A024B0" w:rsidP="00A024B0">
      <w:pPr>
        <w:spacing w:line="360" w:lineRule="auto"/>
        <w:jc w:val="both"/>
      </w:pPr>
      <w:r>
        <w:t>-fondos bajo mínimos y desaparición de convocatoria en 2014, siendo los últimos años cantidades ínfimas (220.000 euros) para una ciudad como Sevilla. Pone ejemplos de otras ciudades con mayor dotación (Málaga, Bilbao…).</w:t>
      </w:r>
    </w:p>
    <w:p w:rsidR="00A024B0" w:rsidRDefault="00A024B0" w:rsidP="00A024B0">
      <w:pPr>
        <w:spacing w:line="360" w:lineRule="auto"/>
        <w:jc w:val="both"/>
      </w:pPr>
      <w:r>
        <w:t xml:space="preserve">-dificultad para la realización de los proyectos, con unas bases sui generis que impone este ayuntamiento y que nada tienen que ver con el desarrollo en otras administraciones y ayuntamientos de España, que ha llevado a que las ONG no se presenten a las convocatorias del ayuntamiento. </w:t>
      </w:r>
    </w:p>
    <w:p w:rsidR="00A024B0" w:rsidRDefault="00A024B0" w:rsidP="00A024B0">
      <w:pPr>
        <w:spacing w:line="360" w:lineRule="auto"/>
        <w:jc w:val="both"/>
      </w:pPr>
      <w:r>
        <w:t xml:space="preserve">-ausencia de diálogo y poca transparencia en el Consejo de Cooperación (salida de la ASONGD en 2014). </w:t>
      </w:r>
    </w:p>
    <w:p w:rsidR="00A024B0" w:rsidRDefault="00A024B0" w:rsidP="00A024B0">
      <w:pPr>
        <w:spacing w:line="360" w:lineRule="auto"/>
        <w:jc w:val="both"/>
      </w:pPr>
      <w:r>
        <w:t>-impagos reiterativos y falta de voluntad para solucionarlo. Silencio antes solicitud de reunión de varias entidades afectadas. Años esperando una respuesta que no llega.</w:t>
      </w:r>
    </w:p>
    <w:p w:rsidR="00334CCA" w:rsidRDefault="008720DF" w:rsidP="00175F28">
      <w:pPr>
        <w:jc w:val="both"/>
      </w:pPr>
      <w:r>
        <w:t>Valentín hace hincapié en esta idea:</w:t>
      </w:r>
    </w:p>
    <w:p w:rsidR="008720DF" w:rsidRDefault="008720DF" w:rsidP="00175F28">
      <w:pPr>
        <w:jc w:val="both"/>
      </w:pPr>
      <w:proofErr w:type="gramStart"/>
      <w:r>
        <w:t>la</w:t>
      </w:r>
      <w:proofErr w:type="gramEnd"/>
      <w:r>
        <w:t xml:space="preserve"> sociedad sevillana sigue apostando por la solidaridad y no distingue de fronteras. Estimamos que unas 20.000 personas socias apoyan a las ONGD en nuestra provincia. Si la ciudadanía nos </w:t>
      </w:r>
      <w:r>
        <w:lastRenderedPageBreak/>
        <w:t xml:space="preserve">sigue apoyando, ¿por qué el ayuntamiento elimina la cooperación? Entendemos un recorte pero no la desaparición. </w:t>
      </w:r>
    </w:p>
    <w:p w:rsidR="008720DF" w:rsidRDefault="008720DF" w:rsidP="008720DF">
      <w:pPr>
        <w:spacing w:line="360" w:lineRule="auto"/>
        <w:jc w:val="both"/>
      </w:pPr>
      <w:r>
        <w:t>En un segundo momento, Fernando expone los puntos principales de nuestras propuestas:</w:t>
      </w:r>
    </w:p>
    <w:p w:rsidR="008720DF" w:rsidRDefault="008720DF" w:rsidP="008720DF">
      <w:pPr>
        <w:spacing w:line="360" w:lineRule="auto"/>
        <w:jc w:val="both"/>
      </w:pPr>
      <w:r>
        <w:t>-recuperación de la convocatoria, en el camino del 0,7%.</w:t>
      </w:r>
    </w:p>
    <w:p w:rsidR="008720DF" w:rsidRDefault="008720DF" w:rsidP="008720DF">
      <w:pPr>
        <w:spacing w:line="360" w:lineRule="auto"/>
        <w:jc w:val="both"/>
      </w:pPr>
      <w:r>
        <w:t>-Plan de cooperación municipal</w:t>
      </w:r>
    </w:p>
    <w:p w:rsidR="008720DF" w:rsidRDefault="008720DF" w:rsidP="008720DF">
      <w:pPr>
        <w:spacing w:line="360" w:lineRule="auto"/>
        <w:jc w:val="both"/>
      </w:pPr>
      <w:r>
        <w:t>-puesta en consonancia de las bases con las habituales normas.</w:t>
      </w:r>
    </w:p>
    <w:p w:rsidR="008720DF" w:rsidRDefault="008720DF" w:rsidP="008720DF">
      <w:pPr>
        <w:spacing w:line="360" w:lineRule="auto"/>
        <w:jc w:val="both"/>
      </w:pPr>
      <w:r>
        <w:t>-Consejo de Cooperación realmente consultivo.</w:t>
      </w:r>
    </w:p>
    <w:p w:rsidR="008720DF" w:rsidRDefault="008720DF" w:rsidP="008720DF">
      <w:pPr>
        <w:spacing w:line="360" w:lineRule="auto"/>
        <w:jc w:val="both"/>
      </w:pPr>
      <w:r>
        <w:t>-coherencia de políticas: compra ética, comercio justo…</w:t>
      </w:r>
    </w:p>
    <w:p w:rsidR="004C588C" w:rsidRDefault="008720DF" w:rsidP="008720DF">
      <w:pPr>
        <w:jc w:val="both"/>
      </w:pPr>
      <w:r>
        <w:t xml:space="preserve">Daniel González retoma las propuestas y se compromete a asumirlas en su programa. IU propone el 1% y la cooperación es una de las cuestiones centrales que siempre han defendido. Destaca especialmente la importancia de la </w:t>
      </w:r>
      <w:r w:rsidRPr="008720DF">
        <w:rPr>
          <w:b/>
        </w:rPr>
        <w:t>participación</w:t>
      </w:r>
      <w:r>
        <w:t xml:space="preserve"> a la hora de realizar el nuevo Plan de cooperación y las bases.</w:t>
      </w:r>
      <w:r w:rsidR="00D37EBB">
        <w:t xml:space="preserve"> Y como cuestión fundamental, retomar el diálogo a través del Consejo de Cooperación.</w:t>
      </w:r>
    </w:p>
    <w:p w:rsidR="00D37EBB" w:rsidRDefault="00D37EBB" w:rsidP="008720DF">
      <w:pPr>
        <w:jc w:val="both"/>
      </w:pPr>
      <w:r>
        <w:t>Están interesados también en asumir el tema de la compra ética y proponen reunirse con organizaciones que trabajen comercio justo para intercambiar propuestas.</w:t>
      </w:r>
    </w:p>
    <w:p w:rsidR="008720DF" w:rsidRDefault="008720DF" w:rsidP="008720DF">
      <w:pPr>
        <w:jc w:val="both"/>
      </w:pPr>
      <w:r>
        <w:t>Valentín incorpora dos cuestiones para debate:</w:t>
      </w:r>
    </w:p>
    <w:p w:rsidR="008720DF" w:rsidRDefault="008720DF" w:rsidP="008720DF">
      <w:pPr>
        <w:jc w:val="both"/>
      </w:pPr>
      <w:r>
        <w:t>-Si IU defiende la gestión de la cooperación vía FAMSI, ¿cómo tiene pensado plantearlo?</w:t>
      </w:r>
      <w:r w:rsidR="00090F01">
        <w:t xml:space="preserve"> También expone el caso de Fundación </w:t>
      </w:r>
      <w:proofErr w:type="spellStart"/>
      <w:r w:rsidR="00090F01">
        <w:t>DeSevilla</w:t>
      </w:r>
      <w:proofErr w:type="spellEnd"/>
      <w:r w:rsidR="00090F01">
        <w:t xml:space="preserve"> y la poca transparencia con la que se llevó en su momento.</w:t>
      </w:r>
    </w:p>
    <w:p w:rsidR="008720DF" w:rsidRDefault="008720DF" w:rsidP="008720DF">
      <w:pPr>
        <w:jc w:val="both"/>
      </w:pPr>
      <w:r>
        <w:t>Daniel explica que</w:t>
      </w:r>
      <w:r w:rsidR="00090F01">
        <w:t xml:space="preserve"> </w:t>
      </w:r>
      <w:r w:rsidR="00D37EBB">
        <w:t>si en el pasado hubo errores, no tienen problemas en reconocerlo y modificarlo para que no vuelva a suceder. La base sería la participación de TODOS los agentes en el Consejo de Cooperación y que las vías de realización de cooperación municipal quedaran ya claras y fijadas en el propio plan de cooperación.</w:t>
      </w:r>
    </w:p>
    <w:p w:rsidR="00D37EBB" w:rsidRDefault="00D37EBB" w:rsidP="008720DF">
      <w:pPr>
        <w:jc w:val="both"/>
      </w:pPr>
      <w:r>
        <w:t>Se les solicita, finalmente, que realicen pregunta en el Pleno sobre los impagos que denunciamos a cuatro entidades de la ASONGD, y que siguen sin respuesta después de varios años. Se comprometen a realizar</w:t>
      </w:r>
      <w:bookmarkStart w:id="0" w:name="_GoBack"/>
      <w:bookmarkEnd w:id="0"/>
      <w:r>
        <w:t xml:space="preserve"> la pregunta y nos solicitan el envío de información completa e importe de la deuda.</w:t>
      </w:r>
    </w:p>
    <w:sectPr w:rsidR="00D37EBB" w:rsidSect="00B709A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E0E" w:rsidRDefault="008E6E0E" w:rsidP="00D85358">
      <w:pPr>
        <w:spacing w:after="0" w:line="240" w:lineRule="auto"/>
      </w:pPr>
      <w:r>
        <w:separator/>
      </w:r>
    </w:p>
  </w:endnote>
  <w:endnote w:type="continuationSeparator" w:id="0">
    <w:p w:rsidR="008E6E0E" w:rsidRDefault="008E6E0E" w:rsidP="00D85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358" w:rsidRPr="0048071C" w:rsidRDefault="00D85358" w:rsidP="00D85358">
    <w:pPr>
      <w:pStyle w:val="Piedepgina"/>
      <w:jc w:val="center"/>
      <w:rPr>
        <w:rFonts w:cstheme="minorHAnsi"/>
        <w:sz w:val="16"/>
        <w:szCs w:val="16"/>
      </w:rPr>
    </w:pPr>
    <w:r w:rsidRPr="0048071C">
      <w:rPr>
        <w:rFonts w:cstheme="minorHAnsi"/>
        <w:sz w:val="16"/>
        <w:szCs w:val="16"/>
      </w:rPr>
      <w:t>Centro Social Miraflores S/N</w:t>
    </w:r>
    <w:r w:rsidRPr="0048071C">
      <w:rPr>
        <w:rFonts w:cstheme="minorHAnsi"/>
        <w:sz w:val="16"/>
        <w:szCs w:val="16"/>
      </w:rPr>
      <w:br/>
      <w:t xml:space="preserve">Diputación de Sevilla, apartado de correos 125 </w:t>
    </w:r>
    <w:r w:rsidR="00A02A77">
      <w:rPr>
        <w:rFonts w:cstheme="minorHAnsi"/>
        <w:sz w:val="16"/>
        <w:szCs w:val="16"/>
      </w:rPr>
      <w:t xml:space="preserve">- </w:t>
    </w:r>
    <w:r w:rsidRPr="0048071C">
      <w:rPr>
        <w:rFonts w:cstheme="minorHAnsi"/>
        <w:sz w:val="16"/>
        <w:szCs w:val="16"/>
      </w:rPr>
      <w:t>41080 Sevilla</w:t>
    </w:r>
  </w:p>
  <w:p w:rsidR="00D85358" w:rsidRPr="0048071C" w:rsidRDefault="00D85358" w:rsidP="00D85358">
    <w:pPr>
      <w:pStyle w:val="Piedepgina"/>
      <w:jc w:val="center"/>
      <w:rPr>
        <w:rFonts w:cstheme="minorHAnsi"/>
        <w:sz w:val="16"/>
        <w:szCs w:val="16"/>
      </w:rPr>
    </w:pPr>
    <w:r w:rsidRPr="0048071C">
      <w:rPr>
        <w:rFonts w:cstheme="minorHAnsi"/>
        <w:sz w:val="16"/>
        <w:szCs w:val="16"/>
      </w:rPr>
      <w:t>fsongd2@yahoo.es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E0E" w:rsidRDefault="008E6E0E" w:rsidP="00D85358">
      <w:pPr>
        <w:spacing w:after="0" w:line="240" w:lineRule="auto"/>
      </w:pPr>
      <w:r>
        <w:separator/>
      </w:r>
    </w:p>
  </w:footnote>
  <w:footnote w:type="continuationSeparator" w:id="0">
    <w:p w:rsidR="008E6E0E" w:rsidRDefault="008E6E0E" w:rsidP="00D853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358" w:rsidRDefault="00D85358" w:rsidP="004C588C">
    <w:pPr>
      <w:pStyle w:val="Encabezado"/>
    </w:pPr>
    <w:r>
      <w:rPr>
        <w:noProof/>
        <w:lang w:eastAsia="es-ES"/>
      </w:rPr>
      <w:drawing>
        <wp:inline distT="0" distB="0" distL="0" distR="0" wp14:anchorId="27BB5579" wp14:editId="58CACF3C">
          <wp:extent cx="1790699" cy="895350"/>
          <wp:effectExtent l="0" t="0" r="635" b="0"/>
          <wp:docPr id="2" name="Imagen 2" descr="C:\Users\Lourdes\Desktop\logos_webs\Blog_asong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ourdes\Desktop\logos_webs\Blog_asong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1042" cy="9105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B4E24" w:rsidRDefault="00BB4E24" w:rsidP="00D85358">
    <w:pPr>
      <w:pStyle w:val="Encabezado"/>
      <w:jc w:val="right"/>
    </w:pPr>
  </w:p>
  <w:p w:rsidR="00D85358" w:rsidRDefault="00D8535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83B9F"/>
    <w:multiLevelType w:val="multilevel"/>
    <w:tmpl w:val="F5487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037"/>
    <w:rsid w:val="00026F66"/>
    <w:rsid w:val="0004426D"/>
    <w:rsid w:val="0005112B"/>
    <w:rsid w:val="00090F01"/>
    <w:rsid w:val="000E00B2"/>
    <w:rsid w:val="000F2BE8"/>
    <w:rsid w:val="0012665A"/>
    <w:rsid w:val="001312DB"/>
    <w:rsid w:val="00135F75"/>
    <w:rsid w:val="00170000"/>
    <w:rsid w:val="00175F28"/>
    <w:rsid w:val="001B2037"/>
    <w:rsid w:val="001B7817"/>
    <w:rsid w:val="001E64FD"/>
    <w:rsid w:val="00204B31"/>
    <w:rsid w:val="0028272F"/>
    <w:rsid w:val="002B50ED"/>
    <w:rsid w:val="002B69A5"/>
    <w:rsid w:val="002E7BAD"/>
    <w:rsid w:val="003039A2"/>
    <w:rsid w:val="00321F4D"/>
    <w:rsid w:val="003241E4"/>
    <w:rsid w:val="00334CCA"/>
    <w:rsid w:val="003545A0"/>
    <w:rsid w:val="003906BF"/>
    <w:rsid w:val="003A166E"/>
    <w:rsid w:val="003E6530"/>
    <w:rsid w:val="004315AF"/>
    <w:rsid w:val="00450251"/>
    <w:rsid w:val="0048071C"/>
    <w:rsid w:val="004912D0"/>
    <w:rsid w:val="00491F83"/>
    <w:rsid w:val="004B2722"/>
    <w:rsid w:val="004B632C"/>
    <w:rsid w:val="004C588C"/>
    <w:rsid w:val="004C60B6"/>
    <w:rsid w:val="00502320"/>
    <w:rsid w:val="00543A54"/>
    <w:rsid w:val="00581504"/>
    <w:rsid w:val="005A0190"/>
    <w:rsid w:val="005B2D95"/>
    <w:rsid w:val="005B3ADD"/>
    <w:rsid w:val="005E15E7"/>
    <w:rsid w:val="00610449"/>
    <w:rsid w:val="00623E5A"/>
    <w:rsid w:val="0063052D"/>
    <w:rsid w:val="00666A01"/>
    <w:rsid w:val="00677C05"/>
    <w:rsid w:val="006C364D"/>
    <w:rsid w:val="00746D13"/>
    <w:rsid w:val="0075162E"/>
    <w:rsid w:val="007A3AE8"/>
    <w:rsid w:val="007B027A"/>
    <w:rsid w:val="007B02B9"/>
    <w:rsid w:val="007B33EC"/>
    <w:rsid w:val="007C1289"/>
    <w:rsid w:val="007D5494"/>
    <w:rsid w:val="008121D8"/>
    <w:rsid w:val="00816C6E"/>
    <w:rsid w:val="008569F8"/>
    <w:rsid w:val="008720DF"/>
    <w:rsid w:val="0088644B"/>
    <w:rsid w:val="00886480"/>
    <w:rsid w:val="008C33E0"/>
    <w:rsid w:val="008C498D"/>
    <w:rsid w:val="008D0B02"/>
    <w:rsid w:val="008D6CE6"/>
    <w:rsid w:val="008E6E0E"/>
    <w:rsid w:val="008F2F65"/>
    <w:rsid w:val="009438DD"/>
    <w:rsid w:val="00A024B0"/>
    <w:rsid w:val="00A02A77"/>
    <w:rsid w:val="00A21665"/>
    <w:rsid w:val="00A53404"/>
    <w:rsid w:val="00A547AE"/>
    <w:rsid w:val="00A579DE"/>
    <w:rsid w:val="00A72F81"/>
    <w:rsid w:val="00AB3BF8"/>
    <w:rsid w:val="00B07000"/>
    <w:rsid w:val="00B333AF"/>
    <w:rsid w:val="00B709AE"/>
    <w:rsid w:val="00B771C1"/>
    <w:rsid w:val="00BB4E24"/>
    <w:rsid w:val="00BD1701"/>
    <w:rsid w:val="00CD6C95"/>
    <w:rsid w:val="00D04E52"/>
    <w:rsid w:val="00D2217F"/>
    <w:rsid w:val="00D31A2E"/>
    <w:rsid w:val="00D328DA"/>
    <w:rsid w:val="00D37EBB"/>
    <w:rsid w:val="00D85358"/>
    <w:rsid w:val="00D914B0"/>
    <w:rsid w:val="00DF1C4D"/>
    <w:rsid w:val="00DF46FA"/>
    <w:rsid w:val="00DF7208"/>
    <w:rsid w:val="00DF73A3"/>
    <w:rsid w:val="00E541E1"/>
    <w:rsid w:val="00E62627"/>
    <w:rsid w:val="00E630C4"/>
    <w:rsid w:val="00E87470"/>
    <w:rsid w:val="00EE6852"/>
    <w:rsid w:val="00F050E8"/>
    <w:rsid w:val="00F67D0C"/>
    <w:rsid w:val="00F84EF1"/>
    <w:rsid w:val="00FF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5358"/>
  </w:style>
  <w:style w:type="paragraph" w:styleId="Piedepgina">
    <w:name w:val="footer"/>
    <w:basedOn w:val="Normal"/>
    <w:link w:val="Piedepgina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5358"/>
  </w:style>
  <w:style w:type="paragraph" w:styleId="Textodeglobo">
    <w:name w:val="Balloon Text"/>
    <w:basedOn w:val="Normal"/>
    <w:link w:val="TextodegloboCar"/>
    <w:uiPriority w:val="99"/>
    <w:semiHidden/>
    <w:unhideWhenUsed/>
    <w:rsid w:val="00D85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3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B027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53404"/>
    <w:pPr>
      <w:ind w:left="720"/>
      <w:contextualSpacing/>
    </w:pPr>
  </w:style>
  <w:style w:type="paragraph" w:customStyle="1" w:styleId="yiv2765547734msonormal">
    <w:name w:val="yiv2765547734msonormal"/>
    <w:basedOn w:val="Normal"/>
    <w:rsid w:val="00DF7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7A3AE8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C364D"/>
    <w:rPr>
      <w:color w:val="0000FF" w:themeColor="hyperlink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00E00B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0E00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5358"/>
  </w:style>
  <w:style w:type="paragraph" w:styleId="Piedepgina">
    <w:name w:val="footer"/>
    <w:basedOn w:val="Normal"/>
    <w:link w:val="Piedepgina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5358"/>
  </w:style>
  <w:style w:type="paragraph" w:styleId="Textodeglobo">
    <w:name w:val="Balloon Text"/>
    <w:basedOn w:val="Normal"/>
    <w:link w:val="TextodegloboCar"/>
    <w:uiPriority w:val="99"/>
    <w:semiHidden/>
    <w:unhideWhenUsed/>
    <w:rsid w:val="00D85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3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B027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53404"/>
    <w:pPr>
      <w:ind w:left="720"/>
      <w:contextualSpacing/>
    </w:pPr>
  </w:style>
  <w:style w:type="paragraph" w:customStyle="1" w:styleId="yiv2765547734msonormal">
    <w:name w:val="yiv2765547734msonormal"/>
    <w:basedOn w:val="Normal"/>
    <w:rsid w:val="00DF7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7A3AE8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C364D"/>
    <w:rPr>
      <w:color w:val="0000FF" w:themeColor="hyperlink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00E00B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0E00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9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BEB3F-7B54-48AE-B30F-8F167DF3B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538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</dc:creator>
  <cp:lastModifiedBy>Lourdes</cp:lastModifiedBy>
  <cp:revision>3</cp:revision>
  <cp:lastPrinted>2015-03-10T07:10:00Z</cp:lastPrinted>
  <dcterms:created xsi:type="dcterms:W3CDTF">2015-03-18T06:54:00Z</dcterms:created>
  <dcterms:modified xsi:type="dcterms:W3CDTF">2015-03-18T08:31:00Z</dcterms:modified>
</cp:coreProperties>
</file>